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64" w:rsidRDefault="000738B2">
      <w:hyperlink r:id="rId4" w:history="1">
        <w:r w:rsidRPr="00C86451">
          <w:rPr>
            <w:rStyle w:val="Hyperkobling"/>
          </w:rPr>
          <w:t>http://www.trondheim.kommune.no/skolekretser/</w:t>
        </w:r>
      </w:hyperlink>
    </w:p>
    <w:p w:rsidR="000738B2" w:rsidRDefault="000738B2"/>
    <w:sectPr w:rsidR="000738B2" w:rsidSect="0079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8B2"/>
    <w:rsid w:val="000738B2"/>
    <w:rsid w:val="003E58AF"/>
    <w:rsid w:val="00797EDF"/>
    <w:rsid w:val="00E7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73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ondheim.kommune.no/skolekrets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92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weidemannsveien barnehage</dc:creator>
  <cp:lastModifiedBy>weidemannsveien barnehage</cp:lastModifiedBy>
  <cp:revision>2</cp:revision>
  <dcterms:created xsi:type="dcterms:W3CDTF">2015-11-30T14:32:00Z</dcterms:created>
  <dcterms:modified xsi:type="dcterms:W3CDTF">2015-11-30T14:33:00Z</dcterms:modified>
</cp:coreProperties>
</file>